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09CDD" w14:textId="77777777" w:rsidR="00570F19" w:rsidRDefault="00A128E4">
      <w:pPr>
        <w:pStyle w:val="BodyText"/>
        <w:spacing w:before="77"/>
      </w:pPr>
      <w:r>
        <w:rPr>
          <w:w w:val="105"/>
        </w:rPr>
        <w:t>Youth</w:t>
      </w:r>
      <w:r>
        <w:rPr>
          <w:spacing w:val="10"/>
          <w:w w:val="105"/>
        </w:rPr>
        <w:t xml:space="preserve"> </w:t>
      </w:r>
      <w:r>
        <w:rPr>
          <w:w w:val="105"/>
        </w:rPr>
        <w:t>Council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Meeting</w:t>
      </w:r>
    </w:p>
    <w:p w14:paraId="5D309CDE" w14:textId="77777777" w:rsidR="00570F19" w:rsidRDefault="00A128E4">
      <w:pPr>
        <w:pStyle w:val="BodyText"/>
        <w:spacing w:before="202"/>
      </w:pPr>
      <w:r>
        <w:rPr>
          <w:spacing w:val="-2"/>
          <w:w w:val="105"/>
        </w:rPr>
        <w:t>Minutes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-24-09-26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(13.00-13.20)</w:t>
      </w:r>
    </w:p>
    <w:p w14:paraId="5D309CDF" w14:textId="77777777" w:rsidR="00570F19" w:rsidRDefault="00A128E4">
      <w:pPr>
        <w:pStyle w:val="BodyText"/>
      </w:pPr>
      <w:r>
        <w:rPr>
          <w:w w:val="105"/>
        </w:rPr>
        <w:t>In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attendance:</w:t>
      </w:r>
    </w:p>
    <w:p w14:paraId="5D309CE0" w14:textId="77777777" w:rsidR="00570F19" w:rsidRDefault="00A128E4">
      <w:pPr>
        <w:pStyle w:val="BodyText"/>
        <w:spacing w:before="202"/>
      </w:pPr>
      <w:r>
        <w:rPr>
          <w:w w:val="105"/>
        </w:rPr>
        <w:t>KM,</w:t>
      </w:r>
      <w:r>
        <w:rPr>
          <w:spacing w:val="-13"/>
          <w:w w:val="105"/>
        </w:rPr>
        <w:t xml:space="preserve"> </w:t>
      </w:r>
      <w:r>
        <w:rPr>
          <w:w w:val="105"/>
        </w:rPr>
        <w:t>MB,</w:t>
      </w:r>
      <w:r>
        <w:rPr>
          <w:spacing w:val="-12"/>
          <w:w w:val="105"/>
        </w:rPr>
        <w:t xml:space="preserve"> </w:t>
      </w:r>
      <w:r>
        <w:rPr>
          <w:w w:val="105"/>
        </w:rPr>
        <w:t>Theo,</w:t>
      </w:r>
      <w:r>
        <w:rPr>
          <w:spacing w:val="-13"/>
          <w:w w:val="105"/>
        </w:rPr>
        <w:t xml:space="preserve"> </w:t>
      </w:r>
      <w:r>
        <w:rPr>
          <w:w w:val="105"/>
        </w:rPr>
        <w:t>RB,</w:t>
      </w:r>
      <w:r>
        <w:rPr>
          <w:spacing w:val="-12"/>
          <w:w w:val="105"/>
        </w:rPr>
        <w:t xml:space="preserve"> </w:t>
      </w:r>
      <w:r>
        <w:rPr>
          <w:w w:val="105"/>
        </w:rPr>
        <w:t>JD</w:t>
      </w:r>
      <w:r>
        <w:rPr>
          <w:spacing w:val="-14"/>
          <w:w w:val="105"/>
        </w:rPr>
        <w:t xml:space="preserve"> </w:t>
      </w: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proofErr w:type="spellStart"/>
      <w:r>
        <w:rPr>
          <w:spacing w:val="-4"/>
          <w:w w:val="105"/>
        </w:rPr>
        <w:t>MNl</w:t>
      </w:r>
      <w:proofErr w:type="spellEnd"/>
      <w:r>
        <w:rPr>
          <w:spacing w:val="-4"/>
          <w:w w:val="105"/>
        </w:rPr>
        <w:t>.</w:t>
      </w:r>
    </w:p>
    <w:p w14:paraId="5D309CE1" w14:textId="77777777" w:rsidR="00570F19" w:rsidRDefault="00A128E4">
      <w:pPr>
        <w:pStyle w:val="BodyText"/>
        <w:spacing w:line="273" w:lineRule="auto"/>
      </w:pPr>
      <w:r>
        <w:t>Overall</w:t>
      </w:r>
      <w:r>
        <w:rPr>
          <w:spacing w:val="35"/>
        </w:rPr>
        <w:t xml:space="preserve"> </w:t>
      </w:r>
      <w:r>
        <w:t>feeling</w:t>
      </w:r>
      <w:r>
        <w:rPr>
          <w:spacing w:val="37"/>
        </w:rPr>
        <w:t xml:space="preserve"> </w:t>
      </w:r>
      <w:r>
        <w:t>is</w:t>
      </w:r>
      <w:r>
        <w:rPr>
          <w:spacing w:val="28"/>
        </w:rPr>
        <w:t xml:space="preserve"> </w:t>
      </w:r>
      <w:r>
        <w:t>that</w:t>
      </w:r>
      <w:r>
        <w:rPr>
          <w:spacing w:val="40"/>
        </w:rPr>
        <w:t xml:space="preserve"> </w:t>
      </w:r>
      <w:r>
        <w:t>there</w:t>
      </w:r>
      <w:r>
        <w:rPr>
          <w:spacing w:val="37"/>
        </w:rPr>
        <w:t xml:space="preserve"> </w:t>
      </w:r>
      <w:r>
        <w:t>is</w:t>
      </w:r>
      <w:r>
        <w:rPr>
          <w:spacing w:val="35"/>
        </w:rPr>
        <w:t xml:space="preserve"> </w:t>
      </w:r>
      <w:r>
        <w:t>some</w:t>
      </w:r>
      <w:r>
        <w:rPr>
          <w:spacing w:val="37"/>
        </w:rPr>
        <w:t xml:space="preserve"> </w:t>
      </w:r>
      <w:r>
        <w:t>unsettledness</w:t>
      </w:r>
      <w:r>
        <w:rPr>
          <w:spacing w:val="35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school</w:t>
      </w:r>
      <w:r>
        <w:rPr>
          <w:spacing w:val="40"/>
        </w:rPr>
        <w:t xml:space="preserve"> </w:t>
      </w:r>
      <w:r>
        <w:t>currently</w:t>
      </w:r>
      <w:r>
        <w:rPr>
          <w:spacing w:val="33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pupils</w:t>
      </w:r>
      <w:r>
        <w:rPr>
          <w:spacing w:val="28"/>
        </w:rPr>
        <w:t xml:space="preserve"> </w:t>
      </w:r>
      <w:r>
        <w:t>are</w:t>
      </w:r>
      <w:r>
        <w:rPr>
          <w:spacing w:val="37"/>
        </w:rPr>
        <w:t xml:space="preserve"> </w:t>
      </w:r>
      <w:r>
        <w:t>seeing</w:t>
      </w:r>
      <w:r>
        <w:rPr>
          <w:spacing w:val="37"/>
        </w:rPr>
        <w:t xml:space="preserve"> </w:t>
      </w:r>
      <w:r>
        <w:t>staff treating</w:t>
      </w:r>
      <w:r>
        <w:rPr>
          <w:spacing w:val="24"/>
        </w:rPr>
        <w:t xml:space="preserve"> </w:t>
      </w:r>
      <w:proofErr w:type="gramStart"/>
      <w:r>
        <w:t>pupils</w:t>
      </w:r>
      <w:r>
        <w:rPr>
          <w:spacing w:val="23"/>
        </w:rPr>
        <w:t xml:space="preserve"> </w:t>
      </w:r>
      <w:r>
        <w:t>in</w:t>
      </w:r>
      <w:proofErr w:type="gramEnd"/>
      <w:r>
        <w:rPr>
          <w:spacing w:val="31"/>
        </w:rPr>
        <w:t xml:space="preserve"> </w:t>
      </w:r>
      <w:r>
        <w:t>less</w:t>
      </w:r>
      <w:r>
        <w:rPr>
          <w:spacing w:val="23"/>
        </w:rPr>
        <w:t xml:space="preserve"> </w:t>
      </w:r>
      <w:r>
        <w:t>fairly.</w:t>
      </w:r>
      <w:r>
        <w:rPr>
          <w:spacing w:val="21"/>
        </w:rPr>
        <w:t xml:space="preserve"> </w:t>
      </w:r>
      <w:r>
        <w:t>Pupils</w:t>
      </w:r>
      <w:r>
        <w:rPr>
          <w:spacing w:val="23"/>
        </w:rPr>
        <w:t xml:space="preserve"> </w:t>
      </w:r>
      <w:r>
        <w:t>being ‘</w:t>
      </w:r>
      <w:proofErr w:type="spellStart"/>
      <w:r>
        <w:t>villainised</w:t>
      </w:r>
      <w:proofErr w:type="spellEnd"/>
      <w:r>
        <w:t>’ for having</w:t>
      </w:r>
      <w:r>
        <w:rPr>
          <w:spacing w:val="24"/>
        </w:rPr>
        <w:t xml:space="preserve"> </w:t>
      </w:r>
      <w:r>
        <w:t>an</w:t>
      </w:r>
      <w:r>
        <w:rPr>
          <w:spacing w:val="23"/>
        </w:rPr>
        <w:t xml:space="preserve"> </w:t>
      </w:r>
      <w:r>
        <w:t>off</w:t>
      </w:r>
      <w:r>
        <w:rPr>
          <w:spacing w:val="31"/>
        </w:rPr>
        <w:t xml:space="preserve"> </w:t>
      </w:r>
      <w:r>
        <w:t>day</w:t>
      </w:r>
      <w:r>
        <w:rPr>
          <w:spacing w:val="21"/>
        </w:rPr>
        <w:t xml:space="preserve"> </w:t>
      </w:r>
      <w:r>
        <w:t>where</w:t>
      </w:r>
      <w:r>
        <w:rPr>
          <w:spacing w:val="24"/>
        </w:rPr>
        <w:t xml:space="preserve"> </w:t>
      </w:r>
      <w:r>
        <w:t>other</w:t>
      </w:r>
      <w:r>
        <w:rPr>
          <w:spacing w:val="26"/>
        </w:rPr>
        <w:t xml:space="preserve"> </w:t>
      </w:r>
      <w:r>
        <w:t xml:space="preserve">pupils have </w:t>
      </w:r>
      <w:r>
        <w:rPr>
          <w:w w:val="110"/>
        </w:rPr>
        <w:t>consistent</w:t>
      </w:r>
      <w:r>
        <w:rPr>
          <w:spacing w:val="-15"/>
          <w:w w:val="110"/>
        </w:rPr>
        <w:t xml:space="preserve"> </w:t>
      </w:r>
      <w:r>
        <w:rPr>
          <w:w w:val="110"/>
        </w:rPr>
        <w:t>off</w:t>
      </w:r>
      <w:r>
        <w:rPr>
          <w:spacing w:val="-15"/>
          <w:w w:val="110"/>
        </w:rPr>
        <w:t xml:space="preserve"> </w:t>
      </w:r>
      <w:r>
        <w:rPr>
          <w:w w:val="110"/>
        </w:rPr>
        <w:t>day</w:t>
      </w:r>
      <w:r>
        <w:rPr>
          <w:spacing w:val="-15"/>
          <w:w w:val="110"/>
        </w:rPr>
        <w:t xml:space="preserve"> </w:t>
      </w:r>
      <w:r>
        <w:rPr>
          <w:w w:val="110"/>
        </w:rPr>
        <w:t>and</w:t>
      </w:r>
      <w:r>
        <w:rPr>
          <w:spacing w:val="-15"/>
          <w:w w:val="110"/>
        </w:rPr>
        <w:t xml:space="preserve"> </w:t>
      </w:r>
      <w:r>
        <w:rPr>
          <w:w w:val="110"/>
        </w:rPr>
        <w:t>nothing</w:t>
      </w:r>
      <w:r>
        <w:rPr>
          <w:spacing w:val="-17"/>
          <w:w w:val="110"/>
        </w:rPr>
        <w:t xml:space="preserve"> </w:t>
      </w:r>
      <w:r>
        <w:rPr>
          <w:w w:val="110"/>
        </w:rPr>
        <w:t>appears</w:t>
      </w:r>
      <w:r>
        <w:rPr>
          <w:spacing w:val="-15"/>
          <w:w w:val="110"/>
        </w:rPr>
        <w:t xml:space="preserve"> </w:t>
      </w:r>
      <w:r>
        <w:rPr>
          <w:w w:val="110"/>
        </w:rPr>
        <w:t>to</w:t>
      </w:r>
      <w:r>
        <w:rPr>
          <w:spacing w:val="-14"/>
          <w:w w:val="110"/>
        </w:rPr>
        <w:t xml:space="preserve"> </w:t>
      </w:r>
      <w:r>
        <w:rPr>
          <w:w w:val="110"/>
        </w:rPr>
        <w:t>be</w:t>
      </w:r>
      <w:r>
        <w:rPr>
          <w:spacing w:val="-15"/>
          <w:w w:val="110"/>
        </w:rPr>
        <w:t xml:space="preserve"> </w:t>
      </w:r>
      <w:r>
        <w:rPr>
          <w:w w:val="110"/>
        </w:rPr>
        <w:t>done.</w:t>
      </w:r>
    </w:p>
    <w:p w14:paraId="5D309CE2" w14:textId="77777777" w:rsidR="00570F19" w:rsidRDefault="00A128E4">
      <w:pPr>
        <w:pStyle w:val="BodyText"/>
        <w:tabs>
          <w:tab w:val="left" w:pos="732"/>
        </w:tabs>
        <w:spacing w:before="168"/>
        <w:ind w:left="372"/>
      </w:pPr>
      <w:r>
        <w:rPr>
          <w:spacing w:val="-10"/>
          <w:w w:val="105"/>
        </w:rPr>
        <w:t>-</w:t>
      </w:r>
      <w:r>
        <w:tab/>
      </w:r>
      <w:r>
        <w:rPr>
          <w:w w:val="105"/>
        </w:rPr>
        <w:t>Reminded</w:t>
      </w:r>
      <w:r>
        <w:rPr>
          <w:spacing w:val="-8"/>
          <w:w w:val="105"/>
        </w:rPr>
        <w:t xml:space="preserve"> </w:t>
      </w:r>
      <w:r>
        <w:rPr>
          <w:w w:val="105"/>
        </w:rPr>
        <w:t>group</w:t>
      </w:r>
      <w:r>
        <w:rPr>
          <w:spacing w:val="-13"/>
          <w:w w:val="105"/>
        </w:rPr>
        <w:t xml:space="preserve"> </w:t>
      </w:r>
      <w:r>
        <w:rPr>
          <w:w w:val="105"/>
        </w:rPr>
        <w:t>about</w:t>
      </w:r>
      <w:r>
        <w:rPr>
          <w:spacing w:val="-7"/>
          <w:w w:val="105"/>
        </w:rPr>
        <w:t xml:space="preserve"> </w:t>
      </w:r>
      <w:r>
        <w:rPr>
          <w:w w:val="105"/>
        </w:rPr>
        <w:t>equity</w:t>
      </w:r>
      <w:r>
        <w:rPr>
          <w:spacing w:val="-8"/>
          <w:w w:val="105"/>
        </w:rPr>
        <w:t xml:space="preserve"> </w:t>
      </w:r>
      <w:r>
        <w:rPr>
          <w:w w:val="105"/>
        </w:rPr>
        <w:t>vs</w:t>
      </w:r>
      <w:r>
        <w:rPr>
          <w:spacing w:val="-10"/>
          <w:w w:val="105"/>
        </w:rPr>
        <w:t xml:space="preserve"> </w:t>
      </w:r>
      <w:r>
        <w:rPr>
          <w:w w:val="105"/>
        </w:rPr>
        <w:t>equality.</w:t>
      </w:r>
      <w:r>
        <w:rPr>
          <w:spacing w:val="-13"/>
          <w:w w:val="105"/>
        </w:rPr>
        <w:t xml:space="preserve"> </w:t>
      </w:r>
      <w:r>
        <w:rPr>
          <w:w w:val="105"/>
        </w:rPr>
        <w:t>This</w:t>
      </w:r>
      <w:r>
        <w:rPr>
          <w:spacing w:val="-11"/>
          <w:w w:val="105"/>
        </w:rPr>
        <w:t xml:space="preserve"> </w:t>
      </w:r>
      <w:r>
        <w:rPr>
          <w:w w:val="105"/>
        </w:rPr>
        <w:t>may</w:t>
      </w:r>
      <w:r>
        <w:rPr>
          <w:spacing w:val="-7"/>
          <w:w w:val="105"/>
        </w:rPr>
        <w:t xml:space="preserve"> </w:t>
      </w:r>
      <w:r>
        <w:rPr>
          <w:w w:val="105"/>
        </w:rPr>
        <w:t>be</w:t>
      </w:r>
      <w:r>
        <w:rPr>
          <w:spacing w:val="-10"/>
          <w:w w:val="105"/>
        </w:rPr>
        <w:t xml:space="preserve"> </w:t>
      </w:r>
      <w:r>
        <w:rPr>
          <w:w w:val="105"/>
        </w:rPr>
        <w:t>worth</w:t>
      </w:r>
      <w:r>
        <w:rPr>
          <w:spacing w:val="-6"/>
          <w:w w:val="105"/>
        </w:rPr>
        <w:t xml:space="preserve"> </w:t>
      </w:r>
      <w:r>
        <w:rPr>
          <w:w w:val="105"/>
        </w:rPr>
        <w:t>sharing</w:t>
      </w:r>
      <w:r>
        <w:rPr>
          <w:spacing w:val="-10"/>
          <w:w w:val="105"/>
        </w:rPr>
        <w:t xml:space="preserve"> </w:t>
      </w:r>
      <w:r>
        <w:rPr>
          <w:w w:val="105"/>
        </w:rPr>
        <w:t>in</w:t>
      </w:r>
      <w:r>
        <w:rPr>
          <w:spacing w:val="-11"/>
          <w:w w:val="105"/>
        </w:rPr>
        <w:t xml:space="preserve"> </w:t>
      </w:r>
      <w:r>
        <w:rPr>
          <w:w w:val="105"/>
        </w:rPr>
        <w:t>an</w:t>
      </w:r>
      <w:r>
        <w:rPr>
          <w:spacing w:val="-10"/>
          <w:w w:val="105"/>
        </w:rPr>
        <w:t xml:space="preserve"> </w:t>
      </w:r>
      <w:r>
        <w:rPr>
          <w:w w:val="105"/>
        </w:rPr>
        <w:t>assembly</w:t>
      </w:r>
      <w:r>
        <w:rPr>
          <w:spacing w:val="-12"/>
          <w:w w:val="105"/>
        </w:rPr>
        <w:t xml:space="preserve"> </w:t>
      </w:r>
      <w:r>
        <w:rPr>
          <w:w w:val="105"/>
        </w:rPr>
        <w:t>or</w:t>
      </w:r>
      <w:r>
        <w:rPr>
          <w:spacing w:val="-14"/>
          <w:w w:val="105"/>
        </w:rPr>
        <w:t xml:space="preserve"> </w:t>
      </w:r>
      <w:r>
        <w:rPr>
          <w:w w:val="105"/>
        </w:rPr>
        <w:t>on</w:t>
      </w:r>
      <w:r>
        <w:rPr>
          <w:spacing w:val="-10"/>
          <w:w w:val="105"/>
        </w:rPr>
        <w:t xml:space="preserve"> </w:t>
      </w:r>
      <w:r>
        <w:rPr>
          <w:spacing w:val="-4"/>
          <w:w w:val="105"/>
        </w:rPr>
        <w:t>ET’s</w:t>
      </w:r>
    </w:p>
    <w:p w14:paraId="5D309CE3" w14:textId="77777777" w:rsidR="00570F19" w:rsidRDefault="00A128E4">
      <w:pPr>
        <w:pStyle w:val="BodyText"/>
        <w:spacing w:before="43"/>
        <w:ind w:left="732"/>
      </w:pPr>
      <w:r>
        <w:t>weekly</w:t>
      </w:r>
      <w:r>
        <w:rPr>
          <w:spacing w:val="13"/>
          <w:w w:val="110"/>
        </w:rPr>
        <w:t xml:space="preserve"> </w:t>
      </w:r>
      <w:r>
        <w:rPr>
          <w:spacing w:val="-2"/>
          <w:w w:val="110"/>
        </w:rPr>
        <w:t>slides.</w:t>
      </w:r>
    </w:p>
    <w:p w14:paraId="5D309CE4" w14:textId="77777777" w:rsidR="00570F19" w:rsidRDefault="00A128E4">
      <w:pPr>
        <w:pStyle w:val="BodyText"/>
        <w:spacing w:before="202" w:line="278" w:lineRule="auto"/>
      </w:pPr>
      <w:r>
        <w:t>Pupils</w:t>
      </w:r>
      <w:r>
        <w:rPr>
          <w:spacing w:val="24"/>
        </w:rPr>
        <w:t xml:space="preserve"> </w:t>
      </w:r>
      <w:r>
        <w:t>complained</w:t>
      </w:r>
      <w:r>
        <w:rPr>
          <w:spacing w:val="28"/>
        </w:rPr>
        <w:t xml:space="preserve"> </w:t>
      </w:r>
      <w:r>
        <w:t>there</w:t>
      </w:r>
      <w:r>
        <w:rPr>
          <w:spacing w:val="25"/>
        </w:rPr>
        <w:t xml:space="preserve"> </w:t>
      </w:r>
      <w:r>
        <w:t>is</w:t>
      </w:r>
      <w:r>
        <w:rPr>
          <w:spacing w:val="24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smell</w:t>
      </w:r>
      <w:r>
        <w:rPr>
          <w:spacing w:val="30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the</w:t>
      </w:r>
      <w:r>
        <w:rPr>
          <w:spacing w:val="33"/>
        </w:rPr>
        <w:t xml:space="preserve"> </w:t>
      </w:r>
      <w:r>
        <w:t>school</w:t>
      </w:r>
      <w:r>
        <w:rPr>
          <w:spacing w:val="30"/>
        </w:rPr>
        <w:t xml:space="preserve"> </w:t>
      </w:r>
      <w:r>
        <w:t>or</w:t>
      </w:r>
      <w:r>
        <w:rPr>
          <w:spacing w:val="27"/>
        </w:rPr>
        <w:t xml:space="preserve"> </w:t>
      </w:r>
      <w:r>
        <w:t>that</w:t>
      </w:r>
      <w:r>
        <w:rPr>
          <w:spacing w:val="30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school</w:t>
      </w:r>
      <w:r>
        <w:rPr>
          <w:spacing w:val="22"/>
        </w:rPr>
        <w:t xml:space="preserve"> </w:t>
      </w:r>
      <w:r>
        <w:t>smells</w:t>
      </w:r>
      <w:r>
        <w:rPr>
          <w:spacing w:val="17"/>
        </w:rPr>
        <w:t xml:space="preserve"> </w:t>
      </w:r>
      <w:r>
        <w:t>in</w:t>
      </w:r>
      <w:r>
        <w:rPr>
          <w:spacing w:val="32"/>
        </w:rPr>
        <w:t xml:space="preserve"> </w:t>
      </w:r>
      <w:r>
        <w:t>general.</w:t>
      </w:r>
      <w:r>
        <w:rPr>
          <w:spacing w:val="28"/>
        </w:rPr>
        <w:t xml:space="preserve"> </w:t>
      </w:r>
      <w:r>
        <w:t>Not</w:t>
      </w:r>
      <w:r>
        <w:rPr>
          <w:spacing w:val="22"/>
        </w:rPr>
        <w:t xml:space="preserve"> </w:t>
      </w:r>
      <w:r>
        <w:t>sure</w:t>
      </w:r>
      <w:r>
        <w:rPr>
          <w:spacing w:val="25"/>
        </w:rPr>
        <w:t xml:space="preserve"> </w:t>
      </w:r>
      <w:r>
        <w:t>what</w:t>
      </w:r>
      <w:r>
        <w:rPr>
          <w:spacing w:val="22"/>
        </w:rPr>
        <w:t xml:space="preserve"> </w:t>
      </w:r>
      <w:r>
        <w:t xml:space="preserve">we </w:t>
      </w:r>
      <w:r>
        <w:rPr>
          <w:w w:val="110"/>
        </w:rPr>
        <w:t>could</w:t>
      </w:r>
      <w:r>
        <w:rPr>
          <w:spacing w:val="-3"/>
          <w:w w:val="110"/>
        </w:rPr>
        <w:t xml:space="preserve"> </w:t>
      </w:r>
      <w:r>
        <w:rPr>
          <w:w w:val="110"/>
        </w:rPr>
        <w:t>do</w:t>
      </w:r>
      <w:r>
        <w:rPr>
          <w:spacing w:val="-6"/>
          <w:w w:val="110"/>
        </w:rPr>
        <w:t xml:space="preserve"> </w:t>
      </w:r>
      <w:r>
        <w:rPr>
          <w:w w:val="110"/>
        </w:rPr>
        <w:t>as</w:t>
      </w:r>
      <w:r>
        <w:rPr>
          <w:spacing w:val="-6"/>
          <w:w w:val="110"/>
        </w:rPr>
        <w:t xml:space="preserve"> </w:t>
      </w:r>
      <w:r>
        <w:rPr>
          <w:w w:val="110"/>
        </w:rPr>
        <w:t>staff,</w:t>
      </w:r>
      <w:r>
        <w:rPr>
          <w:spacing w:val="-3"/>
          <w:w w:val="110"/>
        </w:rPr>
        <w:t xml:space="preserve"> </w:t>
      </w:r>
      <w:r>
        <w:rPr>
          <w:w w:val="110"/>
        </w:rPr>
        <w:t>explained</w:t>
      </w:r>
      <w:r>
        <w:rPr>
          <w:spacing w:val="-3"/>
          <w:w w:val="110"/>
        </w:rPr>
        <w:t xml:space="preserve"> </w:t>
      </w:r>
      <w:r>
        <w:rPr>
          <w:w w:val="110"/>
        </w:rPr>
        <w:t>I</w:t>
      </w:r>
      <w:r>
        <w:rPr>
          <w:spacing w:val="-6"/>
          <w:w w:val="110"/>
        </w:rPr>
        <w:t xml:space="preserve"> </w:t>
      </w:r>
      <w:r>
        <w:rPr>
          <w:w w:val="110"/>
        </w:rPr>
        <w:t>would</w:t>
      </w:r>
      <w:r>
        <w:rPr>
          <w:spacing w:val="-3"/>
          <w:w w:val="110"/>
        </w:rPr>
        <w:t xml:space="preserve"> </w:t>
      </w:r>
      <w:r>
        <w:rPr>
          <w:w w:val="110"/>
        </w:rPr>
        <w:t>pass</w:t>
      </w:r>
      <w:r>
        <w:rPr>
          <w:spacing w:val="-11"/>
          <w:w w:val="110"/>
        </w:rPr>
        <w:t xml:space="preserve"> </w:t>
      </w:r>
      <w:r>
        <w:rPr>
          <w:w w:val="110"/>
        </w:rPr>
        <w:t>this</w:t>
      </w:r>
      <w:r>
        <w:rPr>
          <w:spacing w:val="-6"/>
          <w:w w:val="110"/>
        </w:rPr>
        <w:t xml:space="preserve"> </w:t>
      </w:r>
      <w:r>
        <w:rPr>
          <w:w w:val="110"/>
        </w:rPr>
        <w:t>on.</w:t>
      </w:r>
    </w:p>
    <w:p w14:paraId="5D309CE5" w14:textId="77777777" w:rsidR="00570F19" w:rsidRDefault="00A128E4">
      <w:pPr>
        <w:pStyle w:val="BodyText"/>
        <w:spacing w:before="155" w:line="278" w:lineRule="auto"/>
      </w:pPr>
      <w:r>
        <w:rPr>
          <w:w w:val="105"/>
        </w:rPr>
        <w:t>Pupils are concerned that despite</w:t>
      </w:r>
      <w:r>
        <w:rPr>
          <w:spacing w:val="-4"/>
          <w:w w:val="105"/>
        </w:rPr>
        <w:t xml:space="preserve"> </w:t>
      </w:r>
      <w:r>
        <w:rPr>
          <w:w w:val="105"/>
        </w:rPr>
        <w:t>all the</w:t>
      </w:r>
      <w:r>
        <w:rPr>
          <w:spacing w:val="-10"/>
          <w:w w:val="105"/>
        </w:rPr>
        <w:t xml:space="preserve"> </w:t>
      </w:r>
      <w:r>
        <w:rPr>
          <w:w w:val="105"/>
        </w:rPr>
        <w:t>‘extra’</w:t>
      </w:r>
      <w:r>
        <w:rPr>
          <w:spacing w:val="-9"/>
          <w:w w:val="105"/>
        </w:rPr>
        <w:t xml:space="preserve"> </w:t>
      </w:r>
      <w:r>
        <w:rPr>
          <w:w w:val="105"/>
        </w:rPr>
        <w:t>rooms we</w:t>
      </w:r>
      <w:r>
        <w:rPr>
          <w:spacing w:val="-4"/>
          <w:w w:val="105"/>
        </w:rPr>
        <w:t xml:space="preserve"> </w:t>
      </w:r>
      <w:r>
        <w:rPr>
          <w:w w:val="105"/>
        </w:rPr>
        <w:t>have</w:t>
      </w:r>
      <w:r>
        <w:rPr>
          <w:spacing w:val="-4"/>
          <w:w w:val="105"/>
        </w:rPr>
        <w:t xml:space="preserve"> </w:t>
      </w:r>
      <w:r>
        <w:rPr>
          <w:w w:val="105"/>
        </w:rPr>
        <w:t>had</w:t>
      </w:r>
      <w:r>
        <w:rPr>
          <w:spacing w:val="-3"/>
          <w:w w:val="105"/>
        </w:rPr>
        <w:t xml:space="preserve"> </w:t>
      </w:r>
      <w:r>
        <w:rPr>
          <w:w w:val="105"/>
        </w:rPr>
        <w:t>built there is nowhere they feel that</w:t>
      </w:r>
      <w:r>
        <w:rPr>
          <w:spacing w:val="-15"/>
          <w:w w:val="105"/>
        </w:rPr>
        <w:t xml:space="preserve"> </w:t>
      </w:r>
      <w:r>
        <w:rPr>
          <w:w w:val="105"/>
        </w:rPr>
        <w:t>they</w:t>
      </w:r>
      <w:r>
        <w:rPr>
          <w:spacing w:val="-8"/>
          <w:w w:val="105"/>
        </w:rPr>
        <w:t xml:space="preserve"> </w:t>
      </w:r>
      <w:r>
        <w:rPr>
          <w:w w:val="105"/>
        </w:rPr>
        <w:t>can</w:t>
      </w:r>
      <w:r>
        <w:rPr>
          <w:spacing w:val="-7"/>
          <w:w w:val="105"/>
        </w:rPr>
        <w:t xml:space="preserve"> </w:t>
      </w:r>
      <w:r>
        <w:rPr>
          <w:w w:val="105"/>
        </w:rPr>
        <w:t>go</w:t>
      </w:r>
      <w:r>
        <w:rPr>
          <w:spacing w:val="-12"/>
          <w:w w:val="105"/>
        </w:rPr>
        <w:t xml:space="preserve"> </w:t>
      </w:r>
      <w:r>
        <w:rPr>
          <w:w w:val="105"/>
        </w:rPr>
        <w:t>when</w:t>
      </w:r>
      <w:r>
        <w:rPr>
          <w:spacing w:val="-12"/>
          <w:w w:val="105"/>
        </w:rPr>
        <w:t xml:space="preserve"> </w:t>
      </w:r>
      <w:r>
        <w:rPr>
          <w:w w:val="105"/>
        </w:rPr>
        <w:t>they</w:t>
      </w:r>
      <w:r>
        <w:rPr>
          <w:spacing w:val="-9"/>
          <w:w w:val="105"/>
        </w:rPr>
        <w:t xml:space="preserve"> </w:t>
      </w:r>
      <w:r>
        <w:rPr>
          <w:w w:val="105"/>
        </w:rPr>
        <w:t>feel</w:t>
      </w:r>
      <w:r>
        <w:rPr>
          <w:spacing w:val="-8"/>
          <w:w w:val="105"/>
        </w:rPr>
        <w:t xml:space="preserve"> </w:t>
      </w:r>
      <w:r>
        <w:rPr>
          <w:w w:val="105"/>
        </w:rPr>
        <w:t>dysregulated</w:t>
      </w:r>
      <w:r>
        <w:rPr>
          <w:spacing w:val="-14"/>
          <w:w w:val="105"/>
        </w:rPr>
        <w:t xml:space="preserve"> </w:t>
      </w:r>
      <w:r>
        <w:rPr>
          <w:w w:val="105"/>
        </w:rPr>
        <w:t>or</w:t>
      </w:r>
      <w:r>
        <w:rPr>
          <w:spacing w:val="-14"/>
          <w:w w:val="105"/>
        </w:rPr>
        <w:t xml:space="preserve"> </w:t>
      </w:r>
      <w:r>
        <w:rPr>
          <w:w w:val="105"/>
        </w:rPr>
        <w:t>overwhelmed,</w:t>
      </w:r>
      <w:r>
        <w:rPr>
          <w:spacing w:val="-13"/>
          <w:w w:val="105"/>
        </w:rPr>
        <w:t xml:space="preserve"> </w:t>
      </w:r>
      <w:r>
        <w:rPr>
          <w:w w:val="105"/>
        </w:rPr>
        <w:t>which</w:t>
      </w:r>
      <w:r>
        <w:rPr>
          <w:spacing w:val="-12"/>
          <w:w w:val="105"/>
        </w:rPr>
        <w:t xml:space="preserve"> </w:t>
      </w:r>
      <w:r>
        <w:rPr>
          <w:w w:val="105"/>
        </w:rPr>
        <w:t>is</w:t>
      </w:r>
      <w:r>
        <w:rPr>
          <w:spacing w:val="-12"/>
          <w:w w:val="105"/>
        </w:rPr>
        <w:t xml:space="preserve"> </w:t>
      </w:r>
      <w:r>
        <w:rPr>
          <w:w w:val="105"/>
        </w:rPr>
        <w:t>why</w:t>
      </w:r>
      <w:r>
        <w:rPr>
          <w:spacing w:val="-13"/>
          <w:w w:val="105"/>
        </w:rPr>
        <w:t xml:space="preserve"> </w:t>
      </w:r>
      <w:r>
        <w:rPr>
          <w:w w:val="105"/>
        </w:rPr>
        <w:t>most</w:t>
      </w:r>
      <w:r>
        <w:rPr>
          <w:spacing w:val="-16"/>
          <w:w w:val="105"/>
        </w:rPr>
        <w:t xml:space="preserve"> </w:t>
      </w:r>
      <w:r>
        <w:rPr>
          <w:w w:val="105"/>
        </w:rPr>
        <w:t>‘roam’</w:t>
      </w:r>
      <w:r>
        <w:rPr>
          <w:spacing w:val="-22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corridors.</w:t>
      </w:r>
    </w:p>
    <w:p w14:paraId="5D309CE6" w14:textId="77777777" w:rsidR="00570F19" w:rsidRDefault="00A128E4">
      <w:pPr>
        <w:pStyle w:val="ListParagraph"/>
        <w:numPr>
          <w:ilvl w:val="0"/>
          <w:numId w:val="1"/>
        </w:numPr>
        <w:tabs>
          <w:tab w:val="left" w:pos="732"/>
        </w:tabs>
        <w:spacing w:line="273" w:lineRule="auto"/>
        <w:rPr>
          <w:sz w:val="24"/>
        </w:rPr>
      </w:pPr>
      <w:r>
        <w:rPr>
          <w:w w:val="105"/>
          <w:sz w:val="24"/>
        </w:rPr>
        <w:t>Discussed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that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there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is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a</w:t>
      </w:r>
      <w:r>
        <w:rPr>
          <w:spacing w:val="-1"/>
          <w:w w:val="105"/>
          <w:sz w:val="24"/>
        </w:rPr>
        <w:t xml:space="preserve"> </w:t>
      </w:r>
      <w:r>
        <w:rPr>
          <w:w w:val="105"/>
          <w:sz w:val="24"/>
        </w:rPr>
        <w:t>shortage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of space,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this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is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not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an easy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overnight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fix,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however,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would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be discussed with staff/ SLT.</w:t>
      </w:r>
    </w:p>
    <w:p w14:paraId="5D309CE7" w14:textId="77777777" w:rsidR="00570F19" w:rsidRDefault="00A128E4">
      <w:pPr>
        <w:pStyle w:val="BodyText"/>
        <w:spacing w:before="167" w:line="273" w:lineRule="auto"/>
        <w:ind w:right="80"/>
      </w:pPr>
      <w:r>
        <w:rPr>
          <w:w w:val="105"/>
        </w:rPr>
        <w:t>Michael is</w:t>
      </w:r>
      <w:r>
        <w:rPr>
          <w:spacing w:val="-20"/>
          <w:w w:val="105"/>
        </w:rPr>
        <w:t xml:space="preserve"> </w:t>
      </w:r>
      <w:r>
        <w:rPr>
          <w:w w:val="105"/>
        </w:rPr>
        <w:t>‘fed</w:t>
      </w:r>
      <w:r>
        <w:rPr>
          <w:spacing w:val="-1"/>
          <w:w w:val="105"/>
        </w:rPr>
        <w:t xml:space="preserve"> </w:t>
      </w:r>
      <w:r>
        <w:rPr>
          <w:w w:val="105"/>
        </w:rPr>
        <w:t>up’</w:t>
      </w:r>
      <w:r>
        <w:rPr>
          <w:spacing w:val="-18"/>
          <w:w w:val="105"/>
        </w:rPr>
        <w:t xml:space="preserve"> </w:t>
      </w:r>
      <w:r>
        <w:rPr>
          <w:w w:val="105"/>
        </w:rPr>
        <w:t>with</w:t>
      </w:r>
      <w:r>
        <w:rPr>
          <w:spacing w:val="-5"/>
          <w:w w:val="105"/>
        </w:rPr>
        <w:t xml:space="preserve"> </w:t>
      </w:r>
      <w:r>
        <w:rPr>
          <w:w w:val="105"/>
        </w:rPr>
        <w:t>all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4"/>
          <w:w w:val="105"/>
        </w:rPr>
        <w:t xml:space="preserve"> </w:t>
      </w:r>
      <w:r>
        <w:rPr>
          <w:w w:val="105"/>
        </w:rPr>
        <w:t>staff being</w:t>
      </w:r>
      <w:r>
        <w:rPr>
          <w:spacing w:val="-4"/>
          <w:w w:val="105"/>
        </w:rPr>
        <w:t xml:space="preserve"> </w:t>
      </w:r>
      <w:r>
        <w:rPr>
          <w:w w:val="105"/>
        </w:rPr>
        <w:t>deaf and</w:t>
      </w:r>
      <w:r>
        <w:rPr>
          <w:spacing w:val="-8"/>
          <w:w w:val="105"/>
        </w:rPr>
        <w:t xml:space="preserve"> </w:t>
      </w:r>
      <w:r>
        <w:rPr>
          <w:w w:val="105"/>
        </w:rPr>
        <w:t>not</w:t>
      </w:r>
      <w:r>
        <w:rPr>
          <w:spacing w:val="-6"/>
          <w:w w:val="105"/>
        </w:rPr>
        <w:t xml:space="preserve"> </w:t>
      </w:r>
      <w:r>
        <w:rPr>
          <w:w w:val="105"/>
        </w:rPr>
        <w:t>hearing</w:t>
      </w:r>
      <w:r>
        <w:rPr>
          <w:spacing w:val="-6"/>
          <w:w w:val="105"/>
        </w:rPr>
        <w:t xml:space="preserve"> </w:t>
      </w:r>
      <w:r>
        <w:rPr>
          <w:w w:val="105"/>
        </w:rPr>
        <w:t>‘slurs’</w:t>
      </w:r>
      <w:r>
        <w:rPr>
          <w:spacing w:val="-14"/>
          <w:w w:val="105"/>
        </w:rPr>
        <w:t xml:space="preserve"> </w:t>
      </w:r>
      <w:r>
        <w:rPr>
          <w:w w:val="105"/>
        </w:rPr>
        <w:t>that</w:t>
      </w:r>
      <w:r>
        <w:rPr>
          <w:spacing w:val="-6"/>
          <w:w w:val="105"/>
        </w:rPr>
        <w:t xml:space="preserve"> </w:t>
      </w:r>
      <w:r>
        <w:rPr>
          <w:w w:val="105"/>
        </w:rPr>
        <w:t>are</w:t>
      </w:r>
      <w:r>
        <w:rPr>
          <w:spacing w:val="-4"/>
          <w:w w:val="105"/>
        </w:rPr>
        <w:t xml:space="preserve"> </w:t>
      </w:r>
      <w:r>
        <w:rPr>
          <w:w w:val="105"/>
        </w:rPr>
        <w:t>being</w:t>
      </w:r>
      <w:r>
        <w:rPr>
          <w:spacing w:val="-4"/>
          <w:w w:val="105"/>
        </w:rPr>
        <w:t xml:space="preserve"> </w:t>
      </w:r>
      <w:r>
        <w:rPr>
          <w:w w:val="105"/>
        </w:rPr>
        <w:t>said</w:t>
      </w:r>
      <w:r>
        <w:rPr>
          <w:spacing w:val="-7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school</w:t>
      </w:r>
      <w:r>
        <w:rPr>
          <w:spacing w:val="-5"/>
          <w:w w:val="105"/>
        </w:rPr>
        <w:t xml:space="preserve"> </w:t>
      </w:r>
      <w:r>
        <w:rPr>
          <w:w w:val="105"/>
        </w:rPr>
        <w:t>and in classrooms. He discussed ideal world, Theo also upset that teachers only hear ‘one side’</w:t>
      </w:r>
    </w:p>
    <w:p w14:paraId="5D309CE8" w14:textId="77777777" w:rsidR="00570F19" w:rsidRDefault="00A128E4">
      <w:pPr>
        <w:pStyle w:val="ListParagraph"/>
        <w:numPr>
          <w:ilvl w:val="0"/>
          <w:numId w:val="1"/>
        </w:numPr>
        <w:tabs>
          <w:tab w:val="left" w:pos="732"/>
        </w:tabs>
        <w:spacing w:before="168" w:line="273" w:lineRule="auto"/>
        <w:ind w:right="240"/>
        <w:rPr>
          <w:sz w:val="24"/>
        </w:rPr>
      </w:pPr>
      <w:r>
        <w:rPr>
          <w:w w:val="105"/>
          <w:sz w:val="24"/>
        </w:rPr>
        <w:t>Explained that teachers usually hear the loudest or more aggressive sounding person and therefore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it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can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be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difficult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-9"/>
          <w:w w:val="105"/>
          <w:sz w:val="24"/>
        </w:rPr>
        <w:t xml:space="preserve"> </w:t>
      </w:r>
      <w:r>
        <w:rPr>
          <w:w w:val="105"/>
          <w:sz w:val="24"/>
        </w:rPr>
        <w:t>hear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anything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else.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Staff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are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listening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out</w:t>
      </w:r>
      <w:r>
        <w:rPr>
          <w:spacing w:val="-8"/>
          <w:w w:val="105"/>
          <w:sz w:val="24"/>
        </w:rPr>
        <w:t xml:space="preserve"> </w:t>
      </w:r>
      <w:r>
        <w:rPr>
          <w:w w:val="105"/>
          <w:sz w:val="24"/>
        </w:rPr>
        <w:t>for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any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unkind/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hurtful or disrespectful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language.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Explained that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an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ideal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world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is</w:t>
      </w:r>
      <w:r>
        <w:rPr>
          <w:spacing w:val="-2"/>
          <w:w w:val="105"/>
          <w:sz w:val="24"/>
        </w:rPr>
        <w:t xml:space="preserve"> </w:t>
      </w:r>
      <w:r>
        <w:rPr>
          <w:w w:val="105"/>
          <w:sz w:val="24"/>
        </w:rPr>
        <w:t>exactly that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and unfortunately,</w:t>
      </w:r>
      <w:r>
        <w:rPr>
          <w:spacing w:val="-3"/>
          <w:w w:val="105"/>
          <w:sz w:val="24"/>
        </w:rPr>
        <w:t xml:space="preserve"> </w:t>
      </w:r>
      <w:r>
        <w:rPr>
          <w:w w:val="105"/>
          <w:sz w:val="24"/>
        </w:rPr>
        <w:t>we</w:t>
      </w:r>
    </w:p>
    <w:p w14:paraId="5D309CE9" w14:textId="77777777" w:rsidR="00570F19" w:rsidRDefault="00A128E4">
      <w:pPr>
        <w:pStyle w:val="BodyText"/>
        <w:spacing w:before="8" w:line="276" w:lineRule="auto"/>
        <w:ind w:left="732"/>
      </w:pPr>
      <w:r>
        <w:rPr>
          <w:w w:val="105"/>
        </w:rPr>
        <w:t>don’t</w:t>
      </w:r>
      <w:r>
        <w:rPr>
          <w:spacing w:val="-9"/>
          <w:w w:val="105"/>
        </w:rPr>
        <w:t xml:space="preserve"> </w:t>
      </w:r>
      <w:r>
        <w:rPr>
          <w:w w:val="105"/>
        </w:rPr>
        <w:t>live</w:t>
      </w:r>
      <w:r>
        <w:rPr>
          <w:spacing w:val="-13"/>
          <w:w w:val="105"/>
        </w:rPr>
        <w:t xml:space="preserve"> </w:t>
      </w:r>
      <w:r>
        <w:rPr>
          <w:w w:val="105"/>
        </w:rPr>
        <w:t>in</w:t>
      </w:r>
      <w:r>
        <w:rPr>
          <w:spacing w:val="-9"/>
          <w:w w:val="105"/>
        </w:rPr>
        <w:t xml:space="preserve"> </w:t>
      </w:r>
      <w:r>
        <w:rPr>
          <w:w w:val="105"/>
        </w:rPr>
        <w:t>an</w:t>
      </w:r>
      <w:r>
        <w:rPr>
          <w:spacing w:val="-9"/>
          <w:w w:val="105"/>
        </w:rPr>
        <w:t xml:space="preserve"> </w:t>
      </w:r>
      <w:r>
        <w:rPr>
          <w:w w:val="105"/>
        </w:rPr>
        <w:t>ideal</w:t>
      </w:r>
      <w:r>
        <w:rPr>
          <w:spacing w:val="-9"/>
          <w:w w:val="105"/>
        </w:rPr>
        <w:t xml:space="preserve"> </w:t>
      </w:r>
      <w:r>
        <w:rPr>
          <w:w w:val="105"/>
        </w:rPr>
        <w:t>world</w:t>
      </w:r>
      <w:r>
        <w:rPr>
          <w:spacing w:val="-11"/>
          <w:w w:val="105"/>
        </w:rPr>
        <w:t xml:space="preserve"> </w:t>
      </w:r>
      <w:proofErr w:type="gramStart"/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>that</w:t>
      </w:r>
      <w:proofErr w:type="gramEnd"/>
      <w:r>
        <w:rPr>
          <w:spacing w:val="-10"/>
          <w:w w:val="105"/>
        </w:rPr>
        <w:t xml:space="preserve"> </w:t>
      </w:r>
      <w:r>
        <w:rPr>
          <w:w w:val="105"/>
        </w:rPr>
        <w:t>we</w:t>
      </w:r>
      <w:r>
        <w:rPr>
          <w:spacing w:val="-13"/>
          <w:w w:val="105"/>
        </w:rPr>
        <w:t xml:space="preserve"> </w:t>
      </w:r>
      <w:r>
        <w:rPr>
          <w:w w:val="105"/>
        </w:rPr>
        <w:t>as</w:t>
      </w:r>
      <w:r>
        <w:rPr>
          <w:spacing w:val="-9"/>
          <w:w w:val="105"/>
        </w:rPr>
        <w:t xml:space="preserve"> </w:t>
      </w:r>
      <w:r>
        <w:rPr>
          <w:w w:val="105"/>
        </w:rPr>
        <w:t>individuals</w:t>
      </w:r>
      <w:r>
        <w:rPr>
          <w:spacing w:val="-9"/>
          <w:w w:val="105"/>
        </w:rPr>
        <w:t xml:space="preserve"> </w:t>
      </w:r>
      <w:r>
        <w:rPr>
          <w:w w:val="105"/>
        </w:rPr>
        <w:t>must</w:t>
      </w:r>
      <w:r>
        <w:rPr>
          <w:spacing w:val="-5"/>
          <w:w w:val="105"/>
        </w:rPr>
        <w:t xml:space="preserve"> </w:t>
      </w:r>
      <w:r>
        <w:rPr>
          <w:w w:val="105"/>
        </w:rPr>
        <w:t>learn</w:t>
      </w:r>
      <w:r>
        <w:rPr>
          <w:spacing w:val="-9"/>
          <w:w w:val="105"/>
        </w:rPr>
        <w:t xml:space="preserve"> </w:t>
      </w:r>
      <w:r>
        <w:rPr>
          <w:w w:val="105"/>
        </w:rPr>
        <w:t>how</w:t>
      </w:r>
      <w:r>
        <w:rPr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spacing w:val="-5"/>
          <w:w w:val="105"/>
        </w:rPr>
        <w:t xml:space="preserve"> </w:t>
      </w:r>
      <w:r>
        <w:rPr>
          <w:w w:val="105"/>
        </w:rPr>
        <w:t>appropriately respond</w:t>
      </w:r>
      <w:r>
        <w:rPr>
          <w:spacing w:val="-6"/>
          <w:w w:val="105"/>
        </w:rPr>
        <w:t xml:space="preserve"> </w:t>
      </w:r>
      <w:r>
        <w:rPr>
          <w:w w:val="105"/>
        </w:rPr>
        <w:t>/ behave when faced with those situations.</w:t>
      </w:r>
    </w:p>
    <w:p w14:paraId="5D309CEA" w14:textId="77777777" w:rsidR="00570F19" w:rsidRDefault="00A128E4">
      <w:pPr>
        <w:pStyle w:val="BodyText"/>
        <w:spacing w:before="156"/>
      </w:pPr>
      <w:r>
        <w:rPr>
          <w:w w:val="105"/>
        </w:rPr>
        <w:t>Play</w:t>
      </w:r>
      <w:r>
        <w:rPr>
          <w:spacing w:val="1"/>
          <w:w w:val="110"/>
        </w:rPr>
        <w:t xml:space="preserve"> </w:t>
      </w:r>
      <w:r>
        <w:rPr>
          <w:spacing w:val="-2"/>
          <w:w w:val="110"/>
        </w:rPr>
        <w:t>areas-</w:t>
      </w:r>
    </w:p>
    <w:p w14:paraId="5D309CEB" w14:textId="77777777" w:rsidR="00570F19" w:rsidRDefault="00A128E4">
      <w:pPr>
        <w:pStyle w:val="BodyText"/>
      </w:pPr>
      <w:r>
        <w:rPr>
          <w:w w:val="105"/>
        </w:rPr>
        <w:t>Pupils</w:t>
      </w:r>
      <w:r>
        <w:rPr>
          <w:spacing w:val="-7"/>
          <w:w w:val="105"/>
        </w:rPr>
        <w:t xml:space="preserve"> </w:t>
      </w:r>
      <w:r>
        <w:rPr>
          <w:w w:val="105"/>
        </w:rPr>
        <w:t>agreed</w:t>
      </w:r>
      <w:r>
        <w:rPr>
          <w:spacing w:val="-3"/>
          <w:w w:val="105"/>
        </w:rPr>
        <w:t xml:space="preserve"> </w:t>
      </w:r>
      <w:r>
        <w:rPr>
          <w:w w:val="105"/>
        </w:rPr>
        <w:t>that</w:t>
      </w:r>
      <w:r>
        <w:rPr>
          <w:spacing w:val="-8"/>
          <w:w w:val="105"/>
        </w:rPr>
        <w:t xml:space="preserve"> </w:t>
      </w:r>
      <w:r>
        <w:rPr>
          <w:w w:val="105"/>
        </w:rPr>
        <w:t>new</w:t>
      </w:r>
      <w:r>
        <w:rPr>
          <w:spacing w:val="-8"/>
          <w:w w:val="105"/>
        </w:rPr>
        <w:t xml:space="preserve"> </w:t>
      </w:r>
      <w:r>
        <w:rPr>
          <w:w w:val="105"/>
        </w:rPr>
        <w:t>tarmacked</w:t>
      </w:r>
      <w:r>
        <w:rPr>
          <w:spacing w:val="-3"/>
          <w:w w:val="105"/>
        </w:rPr>
        <w:t xml:space="preserve"> </w:t>
      </w:r>
      <w:r>
        <w:rPr>
          <w:w w:val="105"/>
        </w:rPr>
        <w:t>area</w:t>
      </w:r>
      <w:r>
        <w:rPr>
          <w:spacing w:val="-2"/>
          <w:w w:val="105"/>
        </w:rPr>
        <w:t xml:space="preserve"> </w:t>
      </w:r>
      <w:r>
        <w:rPr>
          <w:w w:val="105"/>
        </w:rPr>
        <w:t>should</w:t>
      </w:r>
      <w:r>
        <w:rPr>
          <w:spacing w:val="-3"/>
          <w:w w:val="105"/>
        </w:rPr>
        <w:t xml:space="preserve"> </w:t>
      </w:r>
      <w:r>
        <w:rPr>
          <w:w w:val="105"/>
        </w:rPr>
        <w:t>be</w:t>
      </w:r>
      <w:r>
        <w:rPr>
          <w:spacing w:val="-11"/>
          <w:w w:val="105"/>
        </w:rPr>
        <w:t xml:space="preserve"> </w:t>
      </w:r>
      <w:r>
        <w:rPr>
          <w:w w:val="105"/>
        </w:rPr>
        <w:t>used</w:t>
      </w:r>
      <w:r>
        <w:rPr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spacing w:val="-9"/>
          <w:w w:val="105"/>
        </w:rPr>
        <w:t xml:space="preserve"> </w:t>
      </w:r>
      <w:r>
        <w:rPr>
          <w:w w:val="105"/>
        </w:rPr>
        <w:t>non-ball</w:t>
      </w:r>
      <w:r>
        <w:rPr>
          <w:spacing w:val="-2"/>
          <w:w w:val="105"/>
        </w:rPr>
        <w:t xml:space="preserve"> </w:t>
      </w:r>
      <w:r>
        <w:rPr>
          <w:w w:val="105"/>
        </w:rPr>
        <w:t>game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activities.</w:t>
      </w:r>
    </w:p>
    <w:p w14:paraId="5D309CEC" w14:textId="77777777" w:rsidR="00570F19" w:rsidRDefault="00A128E4">
      <w:pPr>
        <w:pStyle w:val="BodyText"/>
        <w:spacing w:before="203" w:line="276" w:lineRule="auto"/>
        <w:ind w:right="80"/>
      </w:pPr>
      <w:r>
        <w:rPr>
          <w:w w:val="105"/>
        </w:rPr>
        <w:t>If money</w:t>
      </w:r>
      <w:r>
        <w:rPr>
          <w:spacing w:val="-9"/>
          <w:w w:val="105"/>
        </w:rPr>
        <w:t xml:space="preserve"> </w:t>
      </w:r>
      <w:r>
        <w:rPr>
          <w:w w:val="105"/>
        </w:rPr>
        <w:t>were no</w:t>
      </w:r>
      <w:r>
        <w:rPr>
          <w:spacing w:val="-2"/>
          <w:w w:val="105"/>
        </w:rPr>
        <w:t xml:space="preserve"> </w:t>
      </w:r>
      <w:r>
        <w:rPr>
          <w:w w:val="105"/>
        </w:rPr>
        <w:t>object, they</w:t>
      </w:r>
      <w:r>
        <w:rPr>
          <w:spacing w:val="-3"/>
          <w:w w:val="105"/>
        </w:rPr>
        <w:t xml:space="preserve"> </w:t>
      </w:r>
      <w:r>
        <w:rPr>
          <w:w w:val="105"/>
        </w:rPr>
        <w:t>would</w:t>
      </w:r>
      <w:r>
        <w:rPr>
          <w:spacing w:val="-5"/>
          <w:w w:val="105"/>
        </w:rPr>
        <w:t xml:space="preserve"> </w:t>
      </w:r>
      <w:r>
        <w:rPr>
          <w:w w:val="105"/>
        </w:rPr>
        <w:t>like a gazebo</w:t>
      </w:r>
      <w:r>
        <w:rPr>
          <w:spacing w:val="-2"/>
          <w:w w:val="105"/>
        </w:rPr>
        <w:t xml:space="preserve"> </w:t>
      </w:r>
      <w:r>
        <w:rPr>
          <w:w w:val="105"/>
        </w:rPr>
        <w:t>type shelter they could</w:t>
      </w:r>
      <w:r>
        <w:rPr>
          <w:spacing w:val="-5"/>
          <w:w w:val="105"/>
        </w:rPr>
        <w:t xml:space="preserve"> </w:t>
      </w:r>
      <w:r>
        <w:rPr>
          <w:w w:val="105"/>
        </w:rPr>
        <w:t>use all</w:t>
      </w:r>
      <w:r>
        <w:rPr>
          <w:spacing w:val="-2"/>
          <w:w w:val="105"/>
        </w:rPr>
        <w:t xml:space="preserve"> </w:t>
      </w:r>
      <w:r>
        <w:rPr>
          <w:w w:val="105"/>
        </w:rPr>
        <w:t>year round</w:t>
      </w:r>
      <w:r>
        <w:rPr>
          <w:spacing w:val="-5"/>
          <w:w w:val="105"/>
        </w:rPr>
        <w:t xml:space="preserve"> </w:t>
      </w:r>
      <w:r>
        <w:rPr>
          <w:w w:val="105"/>
        </w:rPr>
        <w:t>with benches underneath so they could play board games/ cards etc. Pupils would also like to perhaps have</w:t>
      </w:r>
      <w:r>
        <w:rPr>
          <w:spacing w:val="-7"/>
          <w:w w:val="105"/>
        </w:rPr>
        <w:t xml:space="preserve"> </w:t>
      </w:r>
      <w:r>
        <w:rPr>
          <w:w w:val="105"/>
        </w:rPr>
        <w:t>a</w:t>
      </w:r>
      <w:r>
        <w:rPr>
          <w:spacing w:val="-9"/>
          <w:w w:val="105"/>
        </w:rPr>
        <w:t xml:space="preserve"> </w:t>
      </w:r>
      <w:r>
        <w:rPr>
          <w:w w:val="105"/>
        </w:rPr>
        <w:t>set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boules</w:t>
      </w:r>
      <w:r>
        <w:rPr>
          <w:spacing w:val="-8"/>
          <w:w w:val="105"/>
        </w:rPr>
        <w:t xml:space="preserve"> </w:t>
      </w:r>
      <w:r>
        <w:rPr>
          <w:w w:val="105"/>
        </w:rPr>
        <w:t>or</w:t>
      </w:r>
      <w:r>
        <w:rPr>
          <w:spacing w:val="-11"/>
          <w:w w:val="105"/>
        </w:rPr>
        <w:t xml:space="preserve"> </w:t>
      </w:r>
      <w:r>
        <w:rPr>
          <w:w w:val="105"/>
        </w:rPr>
        <w:t>ten</w:t>
      </w:r>
      <w:r>
        <w:rPr>
          <w:spacing w:val="-3"/>
          <w:w w:val="105"/>
        </w:rPr>
        <w:t xml:space="preserve"> </w:t>
      </w:r>
      <w:r>
        <w:rPr>
          <w:w w:val="105"/>
        </w:rPr>
        <w:t>pin</w:t>
      </w:r>
      <w:r>
        <w:rPr>
          <w:spacing w:val="-3"/>
          <w:w w:val="105"/>
        </w:rPr>
        <w:t xml:space="preserve"> </w:t>
      </w:r>
      <w:r>
        <w:rPr>
          <w:w w:val="105"/>
        </w:rPr>
        <w:t>bowling</w:t>
      </w:r>
      <w:r>
        <w:rPr>
          <w:spacing w:val="-12"/>
          <w:w w:val="105"/>
        </w:rPr>
        <w:t xml:space="preserve"> </w:t>
      </w:r>
      <w:r>
        <w:rPr>
          <w:w w:val="105"/>
        </w:rPr>
        <w:t>that</w:t>
      </w:r>
      <w:r>
        <w:rPr>
          <w:spacing w:val="-4"/>
          <w:w w:val="105"/>
        </w:rPr>
        <w:t xml:space="preserve"> </w:t>
      </w:r>
      <w:r>
        <w:rPr>
          <w:w w:val="105"/>
        </w:rPr>
        <w:t>could</w:t>
      </w:r>
      <w:r>
        <w:rPr>
          <w:spacing w:val="-10"/>
          <w:w w:val="105"/>
        </w:rPr>
        <w:t xml:space="preserve"> </w:t>
      </w:r>
      <w:r>
        <w:rPr>
          <w:w w:val="105"/>
        </w:rPr>
        <w:t>be</w:t>
      </w:r>
      <w:r>
        <w:rPr>
          <w:spacing w:val="-7"/>
          <w:w w:val="105"/>
        </w:rPr>
        <w:t xml:space="preserve"> </w:t>
      </w:r>
      <w:r>
        <w:rPr>
          <w:w w:val="105"/>
        </w:rPr>
        <w:t>played</w:t>
      </w:r>
      <w:r>
        <w:rPr>
          <w:spacing w:val="-5"/>
          <w:w w:val="105"/>
        </w:rPr>
        <w:t xml:space="preserve"> </w:t>
      </w:r>
      <w:r>
        <w:rPr>
          <w:w w:val="105"/>
        </w:rPr>
        <w:t>out</w:t>
      </w:r>
      <w:r>
        <w:rPr>
          <w:spacing w:val="-9"/>
          <w:w w:val="105"/>
        </w:rPr>
        <w:t xml:space="preserve"> </w:t>
      </w:r>
      <w:r>
        <w:rPr>
          <w:w w:val="105"/>
        </w:rPr>
        <w:t>there,</w:t>
      </w:r>
      <w:r>
        <w:rPr>
          <w:spacing w:val="-9"/>
          <w:w w:val="105"/>
        </w:rPr>
        <w:t xml:space="preserve"> </w:t>
      </w:r>
      <w:r>
        <w:rPr>
          <w:w w:val="105"/>
        </w:rPr>
        <w:t>while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girls</w:t>
      </w:r>
      <w:r>
        <w:rPr>
          <w:spacing w:val="-12"/>
          <w:w w:val="105"/>
        </w:rPr>
        <w:t xml:space="preserve"> </w:t>
      </w:r>
      <w:r>
        <w:rPr>
          <w:w w:val="105"/>
        </w:rPr>
        <w:t>would</w:t>
      </w:r>
      <w:r>
        <w:rPr>
          <w:spacing w:val="-10"/>
          <w:w w:val="105"/>
        </w:rPr>
        <w:t xml:space="preserve"> </w:t>
      </w:r>
      <w:r>
        <w:rPr>
          <w:w w:val="105"/>
        </w:rPr>
        <w:t>like</w:t>
      </w:r>
      <w:r>
        <w:rPr>
          <w:spacing w:val="-7"/>
          <w:w w:val="105"/>
        </w:rPr>
        <w:t xml:space="preserve"> </w:t>
      </w:r>
      <w:r>
        <w:rPr>
          <w:w w:val="105"/>
        </w:rPr>
        <w:t>some hopscotch style markings on the floor that they can play.</w:t>
      </w:r>
    </w:p>
    <w:p w14:paraId="5D309CED" w14:textId="77777777" w:rsidR="00570F19" w:rsidRDefault="00A128E4">
      <w:pPr>
        <w:pStyle w:val="BodyText"/>
        <w:spacing w:before="162" w:line="273" w:lineRule="auto"/>
        <w:ind w:right="80" w:firstLine="50"/>
      </w:pPr>
      <w:r>
        <w:rPr>
          <w:w w:val="105"/>
        </w:rPr>
        <w:t>Pupils also suggested they would love an indoor</w:t>
      </w:r>
      <w:r>
        <w:rPr>
          <w:spacing w:val="-2"/>
          <w:w w:val="105"/>
        </w:rPr>
        <w:t xml:space="preserve"> </w:t>
      </w:r>
      <w:r>
        <w:rPr>
          <w:w w:val="105"/>
        </w:rPr>
        <w:t>space they could use, in the style of a ‘common room’</w:t>
      </w:r>
      <w:r>
        <w:rPr>
          <w:spacing w:val="-20"/>
          <w:w w:val="105"/>
        </w:rPr>
        <w:t xml:space="preserve"> </w:t>
      </w:r>
      <w:r>
        <w:rPr>
          <w:w w:val="105"/>
        </w:rPr>
        <w:t>where</w:t>
      </w:r>
      <w:r>
        <w:rPr>
          <w:spacing w:val="-6"/>
          <w:w w:val="105"/>
        </w:rPr>
        <w:t xml:space="preserve"> </w:t>
      </w:r>
      <w:r>
        <w:rPr>
          <w:w w:val="105"/>
        </w:rPr>
        <w:t>there</w:t>
      </w:r>
      <w:r>
        <w:rPr>
          <w:spacing w:val="-11"/>
          <w:w w:val="105"/>
        </w:rPr>
        <w:t xml:space="preserve"> </w:t>
      </w:r>
      <w:r>
        <w:rPr>
          <w:w w:val="105"/>
        </w:rPr>
        <w:t>would</w:t>
      </w:r>
      <w:r>
        <w:rPr>
          <w:spacing w:val="-4"/>
          <w:w w:val="105"/>
        </w:rPr>
        <w:t xml:space="preserve"> </w:t>
      </w:r>
      <w:r>
        <w:rPr>
          <w:w w:val="105"/>
        </w:rPr>
        <w:t>be</w:t>
      </w:r>
      <w:r>
        <w:rPr>
          <w:spacing w:val="-6"/>
          <w:w w:val="105"/>
        </w:rPr>
        <w:t xml:space="preserve"> </w:t>
      </w:r>
      <w:r>
        <w:rPr>
          <w:w w:val="105"/>
        </w:rPr>
        <w:t>comfortable</w:t>
      </w:r>
      <w:r>
        <w:rPr>
          <w:spacing w:val="-6"/>
          <w:w w:val="105"/>
        </w:rPr>
        <w:t xml:space="preserve"> </w:t>
      </w:r>
      <w:r>
        <w:rPr>
          <w:w w:val="105"/>
        </w:rPr>
        <w:t>seating,</w:t>
      </w:r>
      <w:r>
        <w:rPr>
          <w:spacing w:val="-8"/>
          <w:w w:val="105"/>
        </w:rPr>
        <w:t xml:space="preserve"> </w:t>
      </w:r>
      <w:r>
        <w:rPr>
          <w:w w:val="105"/>
        </w:rPr>
        <w:t>an</w:t>
      </w:r>
      <w:r>
        <w:rPr>
          <w:spacing w:val="-7"/>
          <w:w w:val="105"/>
        </w:rPr>
        <w:t xml:space="preserve"> </w:t>
      </w:r>
      <w:r>
        <w:rPr>
          <w:w w:val="105"/>
        </w:rPr>
        <w:t>area</w:t>
      </w:r>
      <w:r>
        <w:rPr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play</w:t>
      </w:r>
      <w:r>
        <w:rPr>
          <w:spacing w:val="-4"/>
          <w:w w:val="105"/>
        </w:rPr>
        <w:t xml:space="preserve"> </w:t>
      </w:r>
      <w:r>
        <w:rPr>
          <w:w w:val="105"/>
        </w:rPr>
        <w:t>games/</w:t>
      </w:r>
      <w:r>
        <w:rPr>
          <w:spacing w:val="-7"/>
          <w:w w:val="105"/>
        </w:rPr>
        <w:t xml:space="preserve"> </w:t>
      </w:r>
      <w:proofErr w:type="gramStart"/>
      <w:r>
        <w:rPr>
          <w:w w:val="105"/>
        </w:rPr>
        <w:t>cards</w:t>
      </w:r>
      <w:proofErr w:type="gramEnd"/>
      <w:r>
        <w:rPr>
          <w:spacing w:val="-6"/>
          <w:w w:val="105"/>
        </w:rPr>
        <w:t xml:space="preserve"> </w:t>
      </w:r>
      <w:r>
        <w:rPr>
          <w:w w:val="105"/>
        </w:rPr>
        <w:t>perhaps</w:t>
      </w:r>
      <w:r>
        <w:rPr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w w:val="105"/>
        </w:rPr>
        <w:t>radio.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No computers, just somewhere indoors they could </w:t>
      </w:r>
      <w:proofErr w:type="spellStart"/>
      <w:r>
        <w:rPr>
          <w:w w:val="105"/>
        </w:rPr>
        <w:t>socialise</w:t>
      </w:r>
      <w:proofErr w:type="spellEnd"/>
      <w:r>
        <w:rPr>
          <w:w w:val="105"/>
        </w:rPr>
        <w:t xml:space="preserve"> in their free time.</w:t>
      </w:r>
    </w:p>
    <w:p w14:paraId="5D309CEE" w14:textId="77777777" w:rsidR="00570F19" w:rsidRDefault="00570F19">
      <w:pPr>
        <w:pStyle w:val="BodyText"/>
        <w:spacing w:before="0"/>
        <w:ind w:left="0"/>
      </w:pPr>
    </w:p>
    <w:p w14:paraId="5D309CEF" w14:textId="77777777" w:rsidR="00570F19" w:rsidRDefault="00570F19">
      <w:pPr>
        <w:pStyle w:val="BodyText"/>
        <w:spacing w:before="78"/>
        <w:ind w:left="0"/>
      </w:pPr>
    </w:p>
    <w:p w14:paraId="5D309CF0" w14:textId="77777777" w:rsidR="00570F19" w:rsidRDefault="00A128E4">
      <w:pPr>
        <w:pStyle w:val="BodyText"/>
        <w:spacing w:before="0"/>
      </w:pPr>
      <w:r>
        <w:t>Thursday</w:t>
      </w:r>
      <w:r>
        <w:rPr>
          <w:spacing w:val="9"/>
        </w:rPr>
        <w:t xml:space="preserve"> </w:t>
      </w:r>
      <w:r>
        <w:t>PM</w:t>
      </w:r>
      <w:r>
        <w:rPr>
          <w:spacing w:val="2"/>
        </w:rPr>
        <w:t xml:space="preserve"> </w:t>
      </w:r>
      <w:proofErr w:type="gramStart"/>
      <w:r>
        <w:t>not</w:t>
      </w:r>
      <w:proofErr w:type="gramEnd"/>
      <w:r>
        <w:rPr>
          <w:spacing w:val="4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good</w:t>
      </w:r>
      <w:r>
        <w:rPr>
          <w:spacing w:val="2"/>
        </w:rPr>
        <w:t xml:space="preserve"> </w:t>
      </w:r>
      <w:r>
        <w:t>time</w:t>
      </w:r>
      <w:r>
        <w:rPr>
          <w:spacing w:val="7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rPr>
          <w:spacing w:val="-2"/>
        </w:rPr>
        <w:t>meetings.</w:t>
      </w:r>
    </w:p>
    <w:p w14:paraId="5D309CF1" w14:textId="77777777" w:rsidR="00570F19" w:rsidRDefault="00A128E4">
      <w:pPr>
        <w:pStyle w:val="BodyText"/>
        <w:spacing w:line="273" w:lineRule="auto"/>
        <w:ind w:right="80"/>
      </w:pPr>
      <w:r>
        <w:rPr>
          <w:w w:val="105"/>
        </w:rPr>
        <w:t>Schedule</w:t>
      </w:r>
      <w:r>
        <w:rPr>
          <w:spacing w:val="-3"/>
          <w:w w:val="105"/>
        </w:rPr>
        <w:t xml:space="preserve"> </w:t>
      </w:r>
      <w:r>
        <w:rPr>
          <w:w w:val="105"/>
        </w:rPr>
        <w:t>next meeting</w:t>
      </w:r>
      <w:r>
        <w:rPr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spacing w:val="-2"/>
          <w:w w:val="105"/>
        </w:rPr>
        <w:t xml:space="preserve"> </w:t>
      </w:r>
      <w:r>
        <w:rPr>
          <w:w w:val="105"/>
        </w:rPr>
        <w:t>either</w:t>
      </w:r>
      <w:r>
        <w:rPr>
          <w:spacing w:val="-7"/>
          <w:w w:val="105"/>
        </w:rPr>
        <w:t xml:space="preserve"> </w:t>
      </w:r>
      <w:r>
        <w:rPr>
          <w:w w:val="105"/>
        </w:rPr>
        <w:t>Wednesday</w:t>
      </w:r>
      <w:r>
        <w:rPr>
          <w:spacing w:val="-5"/>
          <w:w w:val="105"/>
        </w:rPr>
        <w:t xml:space="preserve"> </w:t>
      </w:r>
      <w:r>
        <w:rPr>
          <w:w w:val="105"/>
        </w:rPr>
        <w:t>or</w:t>
      </w:r>
      <w:r>
        <w:rPr>
          <w:spacing w:val="-2"/>
          <w:w w:val="105"/>
        </w:rPr>
        <w:t xml:space="preserve"> </w:t>
      </w:r>
      <w:r>
        <w:rPr>
          <w:w w:val="105"/>
        </w:rPr>
        <w:t>Thursday</w:t>
      </w:r>
      <w:r>
        <w:rPr>
          <w:spacing w:val="-1"/>
          <w:w w:val="105"/>
        </w:rPr>
        <w:t xml:space="preserve"> </w:t>
      </w:r>
      <w:r>
        <w:rPr>
          <w:w w:val="105"/>
        </w:rPr>
        <w:t>morning.</w:t>
      </w:r>
      <w:r>
        <w:rPr>
          <w:spacing w:val="-1"/>
          <w:w w:val="105"/>
        </w:rPr>
        <w:t xml:space="preserve"> </w:t>
      </w:r>
      <w:r>
        <w:rPr>
          <w:w w:val="105"/>
        </w:rPr>
        <w:t>Due</w:t>
      </w:r>
      <w:r>
        <w:rPr>
          <w:spacing w:val="-3"/>
          <w:w w:val="105"/>
        </w:rPr>
        <w:t xml:space="preserve"> </w:t>
      </w:r>
      <w:r>
        <w:rPr>
          <w:w w:val="105"/>
        </w:rPr>
        <w:t>to</w:t>
      </w:r>
      <w:r>
        <w:rPr>
          <w:spacing w:val="-4"/>
          <w:w w:val="105"/>
        </w:rPr>
        <w:t xml:space="preserve"> </w:t>
      </w:r>
      <w:r>
        <w:rPr>
          <w:w w:val="105"/>
        </w:rPr>
        <w:t>offsite</w:t>
      </w:r>
      <w:r>
        <w:rPr>
          <w:spacing w:val="-9"/>
          <w:w w:val="105"/>
        </w:rPr>
        <w:t xml:space="preserve"> </w:t>
      </w:r>
      <w:r>
        <w:rPr>
          <w:w w:val="105"/>
        </w:rPr>
        <w:t>visits,</w:t>
      </w:r>
      <w:r>
        <w:rPr>
          <w:spacing w:val="-1"/>
          <w:w w:val="105"/>
        </w:rPr>
        <w:t xml:space="preserve"> </w:t>
      </w:r>
      <w:r>
        <w:rPr>
          <w:w w:val="105"/>
        </w:rPr>
        <w:t>PE</w:t>
      </w:r>
      <w:r>
        <w:rPr>
          <w:spacing w:val="-5"/>
          <w:w w:val="105"/>
        </w:rPr>
        <w:t xml:space="preserve"> </w:t>
      </w:r>
      <w:r>
        <w:rPr>
          <w:w w:val="105"/>
        </w:rPr>
        <w:t xml:space="preserve">lessons and Drama all </w:t>
      </w:r>
      <w:proofErr w:type="gramStart"/>
      <w:r>
        <w:rPr>
          <w:w w:val="105"/>
        </w:rPr>
        <w:t>happening</w:t>
      </w:r>
      <w:proofErr w:type="gramEnd"/>
      <w:r>
        <w:rPr>
          <w:w w:val="105"/>
        </w:rPr>
        <w:t xml:space="preserve"> on a Thursday afternoon.</w:t>
      </w:r>
    </w:p>
    <w:sectPr w:rsidR="00570F19">
      <w:type w:val="continuous"/>
      <w:pgSz w:w="11910" w:h="16840"/>
      <w:pgMar w:top="64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E411E"/>
    <w:multiLevelType w:val="hybridMultilevel"/>
    <w:tmpl w:val="58AE5E0C"/>
    <w:lvl w:ilvl="0" w:tplc="653C344A">
      <w:numFmt w:val="bullet"/>
      <w:lvlText w:val="-"/>
      <w:lvlJc w:val="left"/>
      <w:pPr>
        <w:ind w:left="732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11"/>
        <w:sz w:val="24"/>
        <w:szCs w:val="24"/>
        <w:lang w:val="en-US" w:eastAsia="en-US" w:bidi="ar-SA"/>
      </w:rPr>
    </w:lvl>
    <w:lvl w:ilvl="1" w:tplc="78A85620">
      <w:numFmt w:val="bullet"/>
      <w:lvlText w:val="•"/>
      <w:lvlJc w:val="left"/>
      <w:pPr>
        <w:ind w:left="1714" w:hanging="360"/>
      </w:pPr>
      <w:rPr>
        <w:rFonts w:hint="default"/>
        <w:lang w:val="en-US" w:eastAsia="en-US" w:bidi="ar-SA"/>
      </w:rPr>
    </w:lvl>
    <w:lvl w:ilvl="2" w:tplc="72583450">
      <w:numFmt w:val="bullet"/>
      <w:lvlText w:val="•"/>
      <w:lvlJc w:val="left"/>
      <w:pPr>
        <w:ind w:left="2689" w:hanging="360"/>
      </w:pPr>
      <w:rPr>
        <w:rFonts w:hint="default"/>
        <w:lang w:val="en-US" w:eastAsia="en-US" w:bidi="ar-SA"/>
      </w:rPr>
    </w:lvl>
    <w:lvl w:ilvl="3" w:tplc="5166506A">
      <w:numFmt w:val="bullet"/>
      <w:lvlText w:val="•"/>
      <w:lvlJc w:val="left"/>
      <w:pPr>
        <w:ind w:left="3664" w:hanging="360"/>
      </w:pPr>
      <w:rPr>
        <w:rFonts w:hint="default"/>
        <w:lang w:val="en-US" w:eastAsia="en-US" w:bidi="ar-SA"/>
      </w:rPr>
    </w:lvl>
    <w:lvl w:ilvl="4" w:tplc="5B80AEAE">
      <w:numFmt w:val="bullet"/>
      <w:lvlText w:val="•"/>
      <w:lvlJc w:val="left"/>
      <w:pPr>
        <w:ind w:left="4639" w:hanging="360"/>
      </w:pPr>
      <w:rPr>
        <w:rFonts w:hint="default"/>
        <w:lang w:val="en-US" w:eastAsia="en-US" w:bidi="ar-SA"/>
      </w:rPr>
    </w:lvl>
    <w:lvl w:ilvl="5" w:tplc="BACA5DE6">
      <w:numFmt w:val="bullet"/>
      <w:lvlText w:val="•"/>
      <w:lvlJc w:val="left"/>
      <w:pPr>
        <w:ind w:left="5614" w:hanging="360"/>
      </w:pPr>
      <w:rPr>
        <w:rFonts w:hint="default"/>
        <w:lang w:val="en-US" w:eastAsia="en-US" w:bidi="ar-SA"/>
      </w:rPr>
    </w:lvl>
    <w:lvl w:ilvl="6" w:tplc="D0E8F6C2">
      <w:numFmt w:val="bullet"/>
      <w:lvlText w:val="•"/>
      <w:lvlJc w:val="left"/>
      <w:pPr>
        <w:ind w:left="6589" w:hanging="360"/>
      </w:pPr>
      <w:rPr>
        <w:rFonts w:hint="default"/>
        <w:lang w:val="en-US" w:eastAsia="en-US" w:bidi="ar-SA"/>
      </w:rPr>
    </w:lvl>
    <w:lvl w:ilvl="7" w:tplc="2178826A">
      <w:numFmt w:val="bullet"/>
      <w:lvlText w:val="•"/>
      <w:lvlJc w:val="left"/>
      <w:pPr>
        <w:ind w:left="7564" w:hanging="360"/>
      </w:pPr>
      <w:rPr>
        <w:rFonts w:hint="default"/>
        <w:lang w:val="en-US" w:eastAsia="en-US" w:bidi="ar-SA"/>
      </w:rPr>
    </w:lvl>
    <w:lvl w:ilvl="8" w:tplc="882C6758">
      <w:numFmt w:val="bullet"/>
      <w:lvlText w:val="•"/>
      <w:lvlJc w:val="left"/>
      <w:pPr>
        <w:ind w:left="8539" w:hanging="360"/>
      </w:pPr>
      <w:rPr>
        <w:rFonts w:hint="default"/>
        <w:lang w:val="en-US" w:eastAsia="en-US" w:bidi="ar-SA"/>
      </w:rPr>
    </w:lvl>
  </w:abstractNum>
  <w:num w:numId="1" w16cid:durableId="6199223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F19"/>
    <w:rsid w:val="00570F19"/>
    <w:rsid w:val="00A128E4"/>
    <w:rsid w:val="00EB4DD9"/>
    <w:rsid w:val="00F2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09CDD"/>
  <w15:docId w15:val="{3C1F58F1-4AA5-44FA-9F1D-2033CAEC9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07"/>
      <w:ind w:left="12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56"/>
      <w:ind w:left="732" w:right="62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370</Words>
  <Characters>2110</Characters>
  <Application>Microsoft Office Word</Application>
  <DocSecurity>0</DocSecurity>
  <Lines>17</Lines>
  <Paragraphs>4</Paragraphs>
  <ScaleCrop>false</ScaleCrop>
  <Company/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Teri Hobbs</dc:creator>
  <cp:lastModifiedBy>Wendy Roberts</cp:lastModifiedBy>
  <cp:revision>2</cp:revision>
  <dcterms:created xsi:type="dcterms:W3CDTF">2026-10-01T08:25:00Z</dcterms:created>
  <dcterms:modified xsi:type="dcterms:W3CDTF">2026-10-01T08:25:00Z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2026-10-01T00:00:00Z</vt:filetime>
  </property>
</Properties>
</file>